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91" w:rsidRPr="00AA1791" w:rsidRDefault="00C5316F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AA1791" w:rsidRPr="00AA1791" w:rsidRDefault="00C5316F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AA1791" w:rsidRPr="00AA1791" w:rsidRDefault="00C5316F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AA1791" w:rsidRPr="00AA1791" w:rsidRDefault="00C5316F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:06-2/214-20</w:t>
      </w: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decembar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2020.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</w:p>
    <w:p w:rsidR="00AA1791" w:rsidRPr="00AA1791" w:rsidRDefault="00C5316F" w:rsidP="00AA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AA1791" w:rsidRPr="00AA1791" w:rsidRDefault="00AA1791" w:rsidP="00AA17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791" w:rsidRPr="00AA1791" w:rsidRDefault="00AA1791" w:rsidP="00AA17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791" w:rsidRPr="00AA1791" w:rsidRDefault="00C5316F" w:rsidP="00AA17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ZAPISNIK</w:t>
      </w: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SEDNICE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ODRŽANE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VAN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SEDIŠTA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DECEMBRA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2020.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11,45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SKUPŠTINI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AP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VOJVODINA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NOVOM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SADU</w:t>
      </w: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C5316F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počela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11,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AA1791" w:rsidRPr="00AA1791" w:rsidRDefault="00C5316F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predsedavala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791" w:rsidRPr="00AA1791" w:rsidRDefault="00C5316F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prisustvovali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Veroljub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Arsić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Jolović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Duško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Tarbuk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Olivera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Pešić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Sonja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Vlahović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Goran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Kovačević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Čarapić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Vojislav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Vujić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Milorad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Mijatović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791" w:rsidRPr="00AA1791" w:rsidRDefault="00C5316F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Zoran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Bojanić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Boban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Birmančević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Bratimir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Vasiljević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Marinković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Kuzmanović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Vujaković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Zoltan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Pek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E0131F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Sednici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prisustvuju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Autonomne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Ištvan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Pastor</w:t>
      </w:r>
      <w:r w:rsidRPr="00AA179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,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Pokrajinske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Igor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Mirović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5316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č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lanovi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Pokrajinskog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AA179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,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pokrajinska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sekretarka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Smiljka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saradnicima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korisnika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budžetskih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Calibri" w:eastAsia="Times New Roman" w:hAnsi="Calibri" w:cs="Times New Roman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 w:rsidR="00E013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E0131F" w:rsidRDefault="00C5316F" w:rsidP="00F8507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revizorske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: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Nevenka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Stojanka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vrhovni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Ivica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Gavrilović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vrhovni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  <w:r w:rsidR="00E013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AA1791" w:rsidRDefault="00C5316F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predlog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glasova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utvrdio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sledeći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C5316F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AA1791" w:rsidRPr="00AA1791" w:rsidRDefault="00AA1791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791" w:rsidRPr="00AA1791" w:rsidRDefault="00AA1791" w:rsidP="00AA1791">
      <w:pPr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-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Usvajanje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zapisnika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A1791" w:rsidRPr="00AA1791" w:rsidRDefault="00C5316F" w:rsidP="00AA17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Predstavljanje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konsolidovanih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Autonomne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pokrajine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;  </w:t>
      </w:r>
    </w:p>
    <w:p w:rsidR="00AA1791" w:rsidRPr="00AA1791" w:rsidRDefault="00C5316F" w:rsidP="00AA17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Predstavljanje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preporuka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efekata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revizorske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metodološki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</w:rPr>
        <w:t>godini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5;</w:t>
      </w:r>
    </w:p>
    <w:p w:rsidR="00AA1791" w:rsidRPr="00AA1791" w:rsidRDefault="00C5316F" w:rsidP="00AA17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Donošenje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obrazovanju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Pododbora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obavljenim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revizijama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revizorske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AA1791" w:rsidRDefault="00AA1791" w:rsidP="00AA17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C5316F" w:rsidP="00F8507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redsednik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AA1791" w:rsidRPr="00AA1791">
        <w:rPr>
          <w:rFonts w:ascii="Calibri" w:eastAsia="Times New Roman" w:hAnsi="Calibri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održavanjem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ispunjava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proizlazi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Akcionog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vladinog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reforme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finansijama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sedišta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članom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C5316F" w:rsidP="00AA179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A1791" w:rsidRPr="00AA1791" w:rsidRDefault="00C5316F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PRVA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TAČKA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DNEVNOG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REDA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: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Predstavljanje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reviziji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konsolidovanih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finansijskih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završnog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računa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budžeta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Autonomne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pokrajine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Vojvodina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odinu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pozdravnom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govoru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Ištvan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Pastor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zadovoljstvo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načinom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resornog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pokrajinskog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raspravama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vodile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pokrajinskom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prateći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akti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zadovoljstvo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em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reviziji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konsolidovanih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računa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Autonomne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pokrajine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Vojvodina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odinu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Igor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Mirović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redom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dobija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pozitivan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pokrajinskom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poštovanju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smernica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dobio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pokrajinske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stopa</w:t>
      </w:r>
      <w:r w:rsidR="00E01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zaduženosti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18%,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8%.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značajnoj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reviziji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konsolidovanih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finansijskih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završnog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računa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Autonomne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pokrajine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Vojvodina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2019.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odinu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uporedne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prihodima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rashodima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suficit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Smiljka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pokrajinski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zahvalila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konsultaciji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ispravljane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dovelo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zahvalila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dočeku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Pohvalila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poštuju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zakone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zahvaljujući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drugu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pozitivan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Borović</w:t>
      </w:r>
      <w:r w:rsidR="00F8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Autonomne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pokrajine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507E" w:rsidRPr="00F8507E" w:rsidRDefault="00C5316F" w:rsidP="00F85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pauze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nastavljeno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dnevnim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redom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</w:pPr>
    </w:p>
    <w:p w:rsidR="00AA1791" w:rsidRPr="00AA1791" w:rsidRDefault="00C5316F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DRUGA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TAČKA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DNEVNOG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REDA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Predstavljanje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preporuka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efekata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rada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Državne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revizorske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institucije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metodološki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okvir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rezultati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godini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Sektor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broj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Ivica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Gavrilović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vrhovni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opštim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crtama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pravilima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procesom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efekte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donela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registar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naći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prethodnoj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date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Najavio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AMS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tj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digitalizaciju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A17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za</w:t>
      </w:r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E0131F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vladinog</w:t>
      </w:r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reforme</w:t>
      </w:r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javnim</w:t>
      </w:r>
      <w:r w:rsidR="00E0131F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finansijama</w:t>
      </w:r>
      <w:r w:rsidR="00E0131F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2016-2020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potpunosti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izrada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novog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2021-2025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nastaviti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održavanjem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van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1791" w:rsidRPr="00DC3B17" w:rsidRDefault="00C5316F" w:rsidP="00DC3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TREĆA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TAČKA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DNEVNOG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/>
        </w:rPr>
        <w:t>REDA</w:t>
      </w:r>
      <w:r w:rsidR="00AA1791" w:rsidRPr="00AA1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Donošenje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Odluke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izmenama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Odluke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obrazovanju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Pododbora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obavljenim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revizijama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Državne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revizorske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institucije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A1791">
        <w:rPr>
          <w:rFonts w:ascii="Calibri" w:eastAsia="Times New Roman" w:hAnsi="Calibri" w:cs="Times New Roman"/>
          <w:color w:val="000000"/>
        </w:rPr>
        <w:br/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Aleksandra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Tomić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podsetila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sednici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održanoj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oktobra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doneo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Odluku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obrazovanju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Pododbora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obavljenim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revizijama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revizorske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02-1577/20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oktobra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Ovom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odlukom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izabrani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Pododbora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shodno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čl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>a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44.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članu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55.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AA17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utvrđeni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zadaci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delokrug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ovog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sz w:val="24"/>
          <w:szCs w:val="24"/>
        </w:rPr>
        <w:t>tela</w:t>
      </w:r>
      <w:r w:rsidRPr="00AA179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A1791" w:rsidRPr="00AA1791" w:rsidRDefault="00AA1791" w:rsidP="00AA1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C5316F" w:rsidP="00F8507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pojedinim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članovima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Pododbora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prestao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umesto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umesto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dosadašnjih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Pododbora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Raguš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biraju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Vojislav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Kuzmanović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Vujaković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AA1791" w:rsidRDefault="00C5316F" w:rsidP="00AA179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F85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AA1791" w:rsidRPr="00AA1791" w:rsidRDefault="00C5316F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1791" w:rsidRPr="00AA1791" w:rsidRDefault="00C5316F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izmenama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Odluke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obrazovanju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Pododbora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izveštaja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1791" w:rsidRPr="00AA1791" w:rsidRDefault="00C5316F" w:rsidP="00AA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obavljenim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revizijama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Državne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revizorske</w:t>
      </w:r>
      <w:r w:rsidR="00AA1791" w:rsidRPr="00AA1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institucije</w:t>
      </w: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F8507E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1791" w:rsidRPr="00AA1791" w:rsidRDefault="00C5316F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4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Odluci</w:t>
      </w:r>
      <w:r w:rsidR="0054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obrazovanju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Pododbora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obavljenim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revizijama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revizorske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02-1577/20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 28. </w:t>
      </w:r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vrše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umesto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dosadašnjih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Pododbora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Raguš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Pododbora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biraju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Vojislav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Kuzmanović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Vujaković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791" w:rsidRPr="00AA1791" w:rsidRDefault="00AA1791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C5316F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ostalom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ostaje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nepromenjena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C5316F" w:rsidP="00AA1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danom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AA1791" w:rsidRPr="00AA17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1791" w:rsidRPr="00AA1791" w:rsidRDefault="00C5316F" w:rsidP="00AA179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završena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13,30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r w:rsidR="00AA1791"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791" w:rsidRPr="00AA1791" w:rsidRDefault="00AA1791" w:rsidP="00AA17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Sednica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tonski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snimana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AA1791" w:rsidP="00AA17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SEKRETAR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 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</w:p>
    <w:p w:rsidR="00AA1791" w:rsidRPr="00AA1791" w:rsidRDefault="00AA1791" w:rsidP="00AA179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Tijana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Ignjatović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Aleksandra</w:t>
      </w:r>
      <w:r w:rsidRPr="00AA1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316F">
        <w:rPr>
          <w:rFonts w:ascii="Times New Roman" w:eastAsia="Times New Roman" w:hAnsi="Times New Roman" w:cs="Times New Roman"/>
          <w:color w:val="000000"/>
          <w:sz w:val="24"/>
          <w:szCs w:val="24"/>
        </w:rPr>
        <w:t>Tomić</w:t>
      </w:r>
    </w:p>
    <w:p w:rsidR="00AA1791" w:rsidRPr="00AA1791" w:rsidRDefault="00AA1791" w:rsidP="00AA17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1791" w:rsidRPr="00AA1791" w:rsidRDefault="00AA1791" w:rsidP="00AA179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A1791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AA1791" w:rsidRPr="00AA1791" w:rsidRDefault="00AA1791" w:rsidP="00AA1791">
      <w:pPr>
        <w:rPr>
          <w:rFonts w:ascii="Calibri" w:eastAsia="Times New Roman" w:hAnsi="Calibri" w:cs="Times New Roman"/>
        </w:rPr>
      </w:pPr>
    </w:p>
    <w:p w:rsidR="005C799E" w:rsidRDefault="005C799E"/>
    <w:sectPr w:rsidR="005C7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81" w:rsidRDefault="00170981" w:rsidP="00C5316F">
      <w:pPr>
        <w:spacing w:after="0" w:line="240" w:lineRule="auto"/>
      </w:pPr>
      <w:r>
        <w:separator/>
      </w:r>
    </w:p>
  </w:endnote>
  <w:endnote w:type="continuationSeparator" w:id="0">
    <w:p w:rsidR="00170981" w:rsidRDefault="00170981" w:rsidP="00C5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6F" w:rsidRDefault="00C531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6F" w:rsidRDefault="00C531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6F" w:rsidRDefault="00C53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81" w:rsidRDefault="00170981" w:rsidP="00C5316F">
      <w:pPr>
        <w:spacing w:after="0" w:line="240" w:lineRule="auto"/>
      </w:pPr>
      <w:r>
        <w:separator/>
      </w:r>
    </w:p>
  </w:footnote>
  <w:footnote w:type="continuationSeparator" w:id="0">
    <w:p w:rsidR="00170981" w:rsidRDefault="00170981" w:rsidP="00C5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6F" w:rsidRDefault="00C531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6F" w:rsidRDefault="00C531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6F" w:rsidRDefault="00C531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2ABE15A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CA"/>
    <w:rsid w:val="00170981"/>
    <w:rsid w:val="0054678E"/>
    <w:rsid w:val="005C799E"/>
    <w:rsid w:val="00AA1791"/>
    <w:rsid w:val="00C5316F"/>
    <w:rsid w:val="00D337CA"/>
    <w:rsid w:val="00DC3B17"/>
    <w:rsid w:val="00E0131F"/>
    <w:rsid w:val="00F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6F"/>
  </w:style>
  <w:style w:type="paragraph" w:styleId="Footer">
    <w:name w:val="footer"/>
    <w:basedOn w:val="Normal"/>
    <w:link w:val="FooterChar"/>
    <w:uiPriority w:val="99"/>
    <w:unhideWhenUsed/>
    <w:rsid w:val="00C5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16F"/>
  </w:style>
  <w:style w:type="paragraph" w:styleId="Footer">
    <w:name w:val="footer"/>
    <w:basedOn w:val="Normal"/>
    <w:link w:val="FooterChar"/>
    <w:uiPriority w:val="99"/>
    <w:unhideWhenUsed/>
    <w:rsid w:val="00C5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Nikola Pavic</cp:lastModifiedBy>
  <cp:revision>2</cp:revision>
  <dcterms:created xsi:type="dcterms:W3CDTF">2021-01-26T11:34:00Z</dcterms:created>
  <dcterms:modified xsi:type="dcterms:W3CDTF">2021-01-26T11:34:00Z</dcterms:modified>
</cp:coreProperties>
</file>